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/>
        <w:drawing>
          <wp:inline distT="0" distB="0" distL="0" distR="0">
            <wp:extent cx="5934075" cy="2724150"/>
            <wp:effectExtent l="0" t="0" r="0" b="0"/>
            <wp:docPr id="1" name="Рисунок 5" descr="C:\Users\ZLT2023\AppData\Local\Microsoft\Windows\INetCache\Content.Word\обучение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C:\Users\ZLT2023\AppData\Local\Microsoft\Windows\INetCache\Content.Word\обучение 2025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2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color w:val="333333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8"/>
          <w:szCs w:val="24"/>
          <w:lang w:eastAsia="ru-RU"/>
        </w:rPr>
        <w:t>Вниманию граждан!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Перечень профессий, специальностей и направлений подготовки </w:t>
      </w:r>
      <w:r>
        <w:rPr/>
        <w:t xml:space="preserve"> 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профессионального обучения и дополнительного профессионального образования безработных граждан по направлению службы занятости в 2026 году в  г. Златоусте: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Бухгалтер;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Водитель автомобиля кат. «С» (с «В» на «С»);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Водитель автомобиля кат. «Д» (с «В» на «Д»);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Водитель автомобиля кат. «Д» (с «С» на «Д»);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Водитель автомобиля кат. «СЕ» (с «С» на «Е»);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Кондитер;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Мастер маникюра;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Оператор станков с программным управлением;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Оператор ЭВ и ВМ (программа 1С: Управление торговлей на ПК);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Оператор ЭВ и ВМ (программа 1С: Зарплата и управление персоналом);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Охранник  4 разряда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Парикмахер;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Повар;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Сварщик ручной дуговой сварки плавящимся покрытым электродом;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Специалист по закупкам (ФЗ №44);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Специалист по кадровому делопроизводству.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По  вопросам профессионального обучения обращаться в Центр занятости населения г.Златоуста ул. Таганайская, 3, каб. 203, 204, 205 или по телефону: 8 (3513) 62-20-73.</w:t>
      </w:r>
    </w:p>
    <w:p>
      <w:pPr>
        <w:pStyle w:val="Normal"/>
        <w:spacing w:lineRule="auto" w:line="240" w:before="0" w:after="143"/>
        <w:ind w:hanging="0" w:left="0"/>
        <w:rPr/>
      </w:pPr>
      <w:r>
        <w:rPr>
          <w:rFonts w:cs="Times New Roman" w:ascii="Times New Roman" w:hAnsi="Times New Roman"/>
          <w:shd w:fill="FFFFFF" w:val="clear"/>
        </w:rPr>
        <w:t xml:space="preserve">Читайте нас в в Max </w:t>
      </w:r>
      <w:hyperlink r:id="rId3">
        <w:r>
          <w:rPr>
            <w:rStyle w:val="Hyperlink"/>
            <w:rFonts w:cs="Times New Roman" w:ascii="Times New Roman" w:hAnsi="Times New Roman"/>
            <w:shd w:fill="FFFFFF" w:val="clear"/>
          </w:rPr>
          <w:t>https://max.ru/id7404032603_gos</w:t>
        </w:r>
      </w:hyperlink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#ЦентрзанятостинаселениягЗлатоуста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338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a33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a338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eb.max.ru/-69158822431456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LibreOffice/24.8.5.2$Linux_X86_64 LibreOffice_project/480$Build-2</Application>
  <AppVersion>15.0000</AppVersion>
  <Pages>1</Pages>
  <Words>154</Words>
  <Characters>929</Characters>
  <CharactersWithSpaces>1050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2025-01-14T04:29:00Z</dcterms:created>
  <dc:creator>ZLT2023</dc:creator>
  <dc:description/>
  <dc:language>ru-RU</dc:language>
  <cp:lastModifiedBy/>
  <cp:lastPrinted>2026-01-20T11:11:52Z</cp:lastPrinted>
  <dcterms:modified xsi:type="dcterms:W3CDTF">2026-01-20T13:12:31Z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